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92" w:rsidRDefault="00235E92" w:rsidP="00235E92">
      <w:pPr>
        <w:spacing w:line="264" w:lineRule="auto"/>
        <w:jc w:val="both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 xml:space="preserve">Obec </w:t>
      </w:r>
      <w:proofErr w:type="spellStart"/>
      <w:r>
        <w:rPr>
          <w:rFonts w:ascii="Candara" w:hAnsi="Candara"/>
          <w:b/>
          <w:i/>
        </w:rPr>
        <w:t>Nepolisy</w:t>
      </w:r>
      <w:proofErr w:type="spellEnd"/>
    </w:p>
    <w:p w:rsidR="00235E92" w:rsidRDefault="00235E92" w:rsidP="00235E92">
      <w:pPr>
        <w:spacing w:after="0" w:line="264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503 63 Nepolisy 75</w:t>
      </w:r>
    </w:p>
    <w:p w:rsidR="00235E92" w:rsidRDefault="00235E92" w:rsidP="00235E92">
      <w:pPr>
        <w:spacing w:after="0" w:line="264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IČ: 00269212</w:t>
      </w:r>
    </w:p>
    <w:p w:rsidR="00235E92" w:rsidRDefault="00235E92" w:rsidP="00235E92">
      <w:pPr>
        <w:spacing w:after="0" w:line="264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DIČ:CZ00269212</w:t>
      </w:r>
    </w:p>
    <w:p w:rsidR="00235E92" w:rsidRDefault="00235E92" w:rsidP="00235E92">
      <w:pPr>
        <w:spacing w:after="0" w:line="264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kontaktní osoba: Ing. Dušan Šustr</w:t>
      </w:r>
    </w:p>
    <w:p w:rsidR="00235E92" w:rsidRDefault="00235E92" w:rsidP="00235E92">
      <w:pPr>
        <w:spacing w:after="0" w:line="264" w:lineRule="auto"/>
        <w:jc w:val="both"/>
        <w:rPr>
          <w:rFonts w:ascii="Candara" w:hAnsi="Candara"/>
          <w:i/>
          <w:noProof/>
        </w:rPr>
      </w:pPr>
      <w:r>
        <w:rPr>
          <w:rFonts w:ascii="Candara" w:hAnsi="Candara"/>
          <w:noProof/>
        </w:rPr>
        <w:t>(dále jen  „zadavatel“)</w:t>
      </w:r>
    </w:p>
    <w:p w:rsidR="00235E92" w:rsidRDefault="009A0061" w:rsidP="00235E92">
      <w:pPr>
        <w:spacing w:after="0" w:line="264" w:lineRule="auto"/>
        <w:jc w:val="both"/>
        <w:rPr>
          <w:rFonts w:ascii="Candara" w:hAnsi="Candara"/>
        </w:rPr>
      </w:pPr>
      <w:r w:rsidRPr="009A0061">
        <w:rPr>
          <w:rFonts w:ascii="Times New Roman" w:hAnsi="Times New Roman"/>
        </w:rPr>
        <w:pict>
          <v:line id="_x0000_s1026" style="position:absolute;left:0;text-align:left;z-index:251660288" from="-54pt,11.5pt" to="7in,11.5pt"/>
        </w:pict>
      </w:r>
    </w:p>
    <w:p w:rsidR="00235E92" w:rsidRDefault="00235E92" w:rsidP="00235E92">
      <w:pPr>
        <w:spacing w:line="264" w:lineRule="auto"/>
        <w:jc w:val="right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                                                                                    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</w:p>
    <w:p w:rsidR="00235E92" w:rsidRDefault="00235E92" w:rsidP="00235E92">
      <w:pPr>
        <w:spacing w:after="0" w:line="264" w:lineRule="auto"/>
        <w:jc w:val="both"/>
        <w:rPr>
          <w:rFonts w:ascii="Candara" w:hAnsi="Candara"/>
          <w:i/>
        </w:rPr>
      </w:pP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  <w:r>
        <w:rPr>
          <w:rFonts w:ascii="Candara" w:hAnsi="Candara"/>
          <w:b/>
          <w:i/>
        </w:rPr>
        <w:tab/>
      </w:r>
    </w:p>
    <w:p w:rsidR="00235E92" w:rsidRDefault="00235E92" w:rsidP="00235E92">
      <w:pPr>
        <w:spacing w:line="264" w:lineRule="auto"/>
        <w:jc w:val="center"/>
        <w:rPr>
          <w:rFonts w:ascii="Candara" w:hAnsi="Candara"/>
          <w:u w:val="single"/>
        </w:rPr>
      </w:pPr>
      <w:r>
        <w:rPr>
          <w:rFonts w:ascii="Candara" w:hAnsi="Candara" w:cs="Arial"/>
          <w:b/>
          <w:sz w:val="32"/>
          <w:szCs w:val="32"/>
        </w:rPr>
        <w:t xml:space="preserve">„Kanalizace </w:t>
      </w:r>
      <w:proofErr w:type="spellStart"/>
      <w:r>
        <w:rPr>
          <w:rFonts w:ascii="Candara" w:hAnsi="Candara" w:cs="Arial"/>
          <w:b/>
          <w:sz w:val="32"/>
          <w:szCs w:val="32"/>
        </w:rPr>
        <w:t>Nepolisy</w:t>
      </w:r>
      <w:proofErr w:type="spellEnd"/>
      <w:r>
        <w:rPr>
          <w:rFonts w:ascii="Candara" w:hAnsi="Candara" w:cs="Arial"/>
          <w:b/>
          <w:sz w:val="32"/>
          <w:szCs w:val="32"/>
        </w:rPr>
        <w:t xml:space="preserve"> ulice </w:t>
      </w:r>
      <w:proofErr w:type="spellStart"/>
      <w:r>
        <w:rPr>
          <w:rFonts w:ascii="Candara" w:hAnsi="Candara" w:cs="Arial"/>
          <w:b/>
          <w:sz w:val="32"/>
          <w:szCs w:val="32"/>
        </w:rPr>
        <w:t>Luková</w:t>
      </w:r>
      <w:proofErr w:type="spellEnd"/>
      <w:r>
        <w:rPr>
          <w:rFonts w:ascii="Candara" w:hAnsi="Candara" w:cs="Arial"/>
          <w:b/>
          <w:sz w:val="32"/>
          <w:szCs w:val="32"/>
        </w:rPr>
        <w:t>“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Dovolujeme si Vás, v souladu s naplněním zásad transparentnosti, rovného zacházení </w:t>
      </w:r>
      <w:r>
        <w:rPr>
          <w:rFonts w:ascii="Candara" w:hAnsi="Candara"/>
        </w:rPr>
        <w:br/>
        <w:t>a zákazu diskriminace</w:t>
      </w:r>
    </w:p>
    <w:p w:rsidR="00235E92" w:rsidRDefault="00235E92" w:rsidP="00235E92">
      <w:pPr>
        <w:spacing w:line="264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vyzvat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i/>
        </w:rPr>
      </w:pPr>
      <w:r>
        <w:rPr>
          <w:rFonts w:ascii="Candara" w:hAnsi="Candara"/>
        </w:rPr>
        <w:t xml:space="preserve">k podání nabídky na zhotovení díla </w:t>
      </w:r>
      <w:r>
        <w:rPr>
          <w:rFonts w:ascii="Candara" w:hAnsi="Candara"/>
          <w:b/>
        </w:rPr>
        <w:t xml:space="preserve">„Kanalizace </w:t>
      </w:r>
      <w:proofErr w:type="spellStart"/>
      <w:r>
        <w:rPr>
          <w:rFonts w:ascii="Candara" w:hAnsi="Candara"/>
          <w:b/>
        </w:rPr>
        <w:t>Nepolisy</w:t>
      </w:r>
      <w:proofErr w:type="spellEnd"/>
      <w:r>
        <w:rPr>
          <w:rFonts w:ascii="Candara" w:hAnsi="Candara"/>
          <w:b/>
        </w:rPr>
        <w:t xml:space="preserve"> ulice </w:t>
      </w:r>
      <w:proofErr w:type="spellStart"/>
      <w:r>
        <w:rPr>
          <w:rFonts w:ascii="Candara" w:hAnsi="Candara"/>
          <w:b/>
        </w:rPr>
        <w:t>Luková</w:t>
      </w:r>
      <w:proofErr w:type="spellEnd"/>
      <w:r>
        <w:rPr>
          <w:rFonts w:ascii="Candara" w:hAnsi="Candara"/>
          <w:b/>
        </w:rPr>
        <w:t>“</w:t>
      </w:r>
      <w:r>
        <w:rPr>
          <w:rFonts w:ascii="Candara" w:hAnsi="Candara"/>
          <w:b/>
          <w:i/>
        </w:rPr>
        <w:t>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Předmět zakázky: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i/>
        </w:rPr>
      </w:pPr>
      <w:r>
        <w:rPr>
          <w:rFonts w:ascii="Candara" w:hAnsi="Candara"/>
        </w:rPr>
        <w:t xml:space="preserve">Předmětem zakázky je provedení díla – Kanalizace </w:t>
      </w:r>
      <w:proofErr w:type="spellStart"/>
      <w:r>
        <w:rPr>
          <w:rFonts w:ascii="Candara" w:hAnsi="Candara"/>
        </w:rPr>
        <w:t>Nepolisy</w:t>
      </w:r>
      <w:proofErr w:type="spellEnd"/>
      <w:r>
        <w:rPr>
          <w:rFonts w:ascii="Candara" w:hAnsi="Candara"/>
        </w:rPr>
        <w:t xml:space="preserve"> ulice </w:t>
      </w:r>
      <w:proofErr w:type="spellStart"/>
      <w:r>
        <w:rPr>
          <w:rFonts w:ascii="Candara" w:hAnsi="Candara"/>
        </w:rPr>
        <w:t>Luková</w:t>
      </w:r>
      <w:proofErr w:type="spellEnd"/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Zadávací dokumentace: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Zadávací dokumentace s přílohami jsou součástí této výzvy.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>Předpokládaná hodnota zakázky:</w:t>
      </w:r>
      <w:r>
        <w:rPr>
          <w:rFonts w:ascii="Candara" w:hAnsi="Candara"/>
        </w:rPr>
        <w:t xml:space="preserve"> 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i/>
        </w:rPr>
      </w:pPr>
      <w:r>
        <w:rPr>
          <w:rFonts w:ascii="Candara" w:hAnsi="Candara"/>
        </w:rPr>
        <w:t>5 900 000,00 Kč bez DPH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Doba a místo plnění zakázky: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Předpokládaná doba plnění:  02-04/2015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Místo plnění:</w:t>
      </w:r>
      <w:r>
        <w:rPr>
          <w:rFonts w:ascii="Candara" w:hAnsi="Candara"/>
        </w:rPr>
        <w:tab/>
        <w:t xml:space="preserve">obec </w:t>
      </w:r>
      <w:proofErr w:type="spellStart"/>
      <w:r>
        <w:rPr>
          <w:rFonts w:ascii="Candara" w:hAnsi="Candara"/>
        </w:rPr>
        <w:t>Nepolisy</w:t>
      </w:r>
      <w:proofErr w:type="spellEnd"/>
      <w:r>
        <w:rPr>
          <w:rFonts w:ascii="Candara" w:hAnsi="Candara"/>
        </w:rPr>
        <w:t xml:space="preserve">; </w:t>
      </w:r>
      <w:proofErr w:type="spellStart"/>
      <w:r>
        <w:rPr>
          <w:rFonts w:ascii="Candara" w:hAnsi="Candara"/>
        </w:rPr>
        <w:t>p.p.č</w:t>
      </w:r>
      <w:proofErr w:type="spellEnd"/>
      <w:r>
        <w:rPr>
          <w:rFonts w:ascii="Candara" w:hAnsi="Candara"/>
        </w:rPr>
        <w:t>. 1069/2,215/1, 1070,261/2,260/17  v k.</w:t>
      </w:r>
      <w:proofErr w:type="spellStart"/>
      <w:r>
        <w:rPr>
          <w:rFonts w:ascii="Candara" w:hAnsi="Candara"/>
        </w:rPr>
        <w:t>ú</w:t>
      </w:r>
      <w:proofErr w:type="spellEnd"/>
      <w:r>
        <w:rPr>
          <w:rFonts w:ascii="Candara" w:hAnsi="Candara"/>
        </w:rPr>
        <w:t xml:space="preserve">. </w:t>
      </w:r>
      <w:proofErr w:type="spellStart"/>
      <w:r>
        <w:rPr>
          <w:rFonts w:ascii="Candara" w:hAnsi="Candara"/>
        </w:rPr>
        <w:t>Nepolisy</w:t>
      </w:r>
      <w:proofErr w:type="spellEnd"/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Možnost prohlídky budoucího staveniště: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po telefonické dohodě s Alenou Chaloupkovou tel. 495 497 234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                                        s Ing. Dušanem Šustrem tel. 734 616 990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jc w:val="center"/>
        <w:rPr>
          <w:rFonts w:ascii="Candara" w:hAnsi="Candara"/>
          <w:b/>
          <w:color w:val="000000"/>
        </w:rPr>
      </w:pPr>
      <w:r>
        <w:rPr>
          <w:rFonts w:ascii="Candara" w:hAnsi="Candara"/>
          <w:b/>
          <w:color w:val="000000"/>
        </w:rPr>
        <w:t>!!! –Tato zakázka malého rozsahu  není zadávána podle zákona č. 137/2006 Sb., o veřejných zakázkách.- !!!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Případné dotazy: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v pracovních dnech v době od 7:30 do 11:00 hod. do 15. 12. 2014: 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Alena Chaloupková tel. 495 497 234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Ing. Dušan Šustr tel. 734 616 990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>Lhůta a místo pro podání nabídek</w:t>
      </w:r>
      <w:r>
        <w:rPr>
          <w:rFonts w:ascii="Candara" w:hAnsi="Candara"/>
        </w:rPr>
        <w:t>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Nabídky budou přijímány na adrese zadavatele</w:t>
      </w:r>
      <w:r>
        <w:rPr>
          <w:rFonts w:ascii="Candara" w:hAnsi="Candara"/>
          <w:i/>
        </w:rPr>
        <w:t xml:space="preserve">. </w:t>
      </w:r>
      <w:r>
        <w:rPr>
          <w:rFonts w:ascii="Candara" w:hAnsi="Candara"/>
        </w:rPr>
        <w:t xml:space="preserve">Zájemce může doručit nabídku poštou či osobně do kanceláře OÚ </w:t>
      </w:r>
      <w:proofErr w:type="spellStart"/>
      <w:r>
        <w:rPr>
          <w:rFonts w:ascii="Candara" w:hAnsi="Candara"/>
        </w:rPr>
        <w:t>Nepolisy</w:t>
      </w:r>
      <w:proofErr w:type="spellEnd"/>
      <w:r>
        <w:rPr>
          <w:rFonts w:ascii="Candara" w:hAnsi="Candara"/>
        </w:rPr>
        <w:t xml:space="preserve">, </w:t>
      </w:r>
      <w:proofErr w:type="spellStart"/>
      <w:r>
        <w:rPr>
          <w:rFonts w:ascii="Candara" w:hAnsi="Candara"/>
        </w:rPr>
        <w:t>Nepolisy</w:t>
      </w:r>
      <w:proofErr w:type="spellEnd"/>
      <w:r>
        <w:rPr>
          <w:rFonts w:ascii="Candara" w:hAnsi="Candara"/>
        </w:rPr>
        <w:t xml:space="preserve"> </w:t>
      </w:r>
      <w:smartTag w:uri="urn:schemas-microsoft-com:office:smarttags" w:element="metricconverter">
        <w:smartTagPr>
          <w:attr w:name="ProductID" w:val="75, a"/>
        </w:smartTagPr>
        <w:r>
          <w:rPr>
            <w:rFonts w:ascii="Candara" w:hAnsi="Candara"/>
          </w:rPr>
          <w:t>75, a</w:t>
        </w:r>
      </w:smartTag>
      <w:r>
        <w:rPr>
          <w:rFonts w:ascii="Candara" w:hAnsi="Candara"/>
        </w:rPr>
        <w:t xml:space="preserve"> to ve dnech Po – Pá v době od 7:30 do 11:00 hod. (pověřený pracovník Alena Chaloupková, Ing. Dušan Šustr), a to v řádně uzavřené obálce označené „Kanalizace </w:t>
      </w:r>
      <w:proofErr w:type="spellStart"/>
      <w:r>
        <w:rPr>
          <w:rFonts w:ascii="Candara" w:hAnsi="Candara"/>
        </w:rPr>
        <w:t>Nepolisy</w:t>
      </w:r>
      <w:proofErr w:type="spellEnd"/>
      <w:r>
        <w:rPr>
          <w:rFonts w:ascii="Candara" w:hAnsi="Candara"/>
        </w:rPr>
        <w:t xml:space="preserve"> ulice </w:t>
      </w:r>
      <w:proofErr w:type="spellStart"/>
      <w:r>
        <w:rPr>
          <w:rFonts w:ascii="Candara" w:hAnsi="Candara"/>
        </w:rPr>
        <w:t>Luková</w:t>
      </w:r>
      <w:proofErr w:type="spellEnd"/>
      <w:r>
        <w:rPr>
          <w:rFonts w:ascii="Candara" w:hAnsi="Candara"/>
          <w:b/>
        </w:rPr>
        <w:t xml:space="preserve"> - neotevírat</w:t>
      </w:r>
      <w:r>
        <w:rPr>
          <w:rFonts w:ascii="Candara" w:hAnsi="Candara"/>
        </w:rPr>
        <w:t>“, opatřené razítkem uchazeče.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Poslední den lhůty je možno nabídku podat do 15:00 hodin. 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Lhůta pro podání nabídky končí 15. 12. 2014 v 15:00 hod.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Termín a místo otevírání obálek s nabídkami: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Dne 15. 12. 2014 v 17:30 hod. v kanceláři Obecního úřadu </w:t>
      </w:r>
      <w:proofErr w:type="spellStart"/>
      <w:r>
        <w:rPr>
          <w:rFonts w:ascii="Candara" w:hAnsi="Candara"/>
        </w:rPr>
        <w:t>Nepolisy</w:t>
      </w:r>
      <w:proofErr w:type="spellEnd"/>
      <w:r>
        <w:rPr>
          <w:rFonts w:ascii="Candara" w:hAnsi="Candara"/>
        </w:rPr>
        <w:t>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Kvalifikace: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Zájemce o provedení díla předloží v nabídce doklady prokazující následující kvalifikační předpoklady: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u w:val="single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1) základní kvalifikační předpoklady splní uchazeč:</w:t>
      </w: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který nebyl pravomocně odsouzen pro trestný čin spáchaný ve prospěch zločinného spolčení, trestný čin účasti na zločinném spolčení, legalizace výnosů z trestné činnosti, podílnictví, přijímání úplatku, podplácení, nepřímého úplatkářství, podvodu, úvěrového </w:t>
      </w:r>
      <w:r>
        <w:rPr>
          <w:rFonts w:ascii="Candara" w:hAnsi="Candara"/>
        </w:rPr>
        <w:lastRenderedPageBreak/>
        <w:t>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235E92" w:rsidRDefault="00235E92" w:rsidP="00235E92">
      <w:pPr>
        <w:spacing w:line="264" w:lineRule="auto"/>
        <w:ind w:left="360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kvalifikační předpoklad musí dodavatel splňovat jak ve vztahu k území České republiky, tak k zemi svého sídla, místa podnikání či bydliště,</w:t>
      </w:r>
    </w:p>
    <w:p w:rsidR="00235E92" w:rsidRDefault="00235E92" w:rsidP="00235E92">
      <w:pPr>
        <w:spacing w:line="264" w:lineRule="auto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který nenaplnil skutkovou podstatu jednání </w:t>
      </w:r>
      <w:proofErr w:type="spellStart"/>
      <w:r>
        <w:rPr>
          <w:rFonts w:ascii="Candara" w:hAnsi="Candara"/>
        </w:rPr>
        <w:t>nekalé</w:t>
      </w:r>
      <w:proofErr w:type="spellEnd"/>
      <w:r>
        <w:rPr>
          <w:rFonts w:ascii="Candara" w:hAnsi="Candara"/>
        </w:rPr>
        <w:t xml:space="preserve"> soutěže formou podplácení podle zvláštního právního předpisu,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v</w:t>
      </w:r>
      <w:r>
        <w:rPr>
          <w:rFonts w:ascii="Candara" w:hAnsi="Candara" w:cs="TimesNewRoman"/>
        </w:rPr>
        <w:t>ůč</w:t>
      </w:r>
      <w:r>
        <w:rPr>
          <w:rFonts w:ascii="Candara" w:hAnsi="Candara"/>
        </w:rPr>
        <w:t xml:space="preserve">i jehož majetku neprobíhá </w:t>
      </w:r>
      <w:proofErr w:type="spellStart"/>
      <w:r>
        <w:rPr>
          <w:rFonts w:ascii="Candara" w:hAnsi="Candara"/>
        </w:rPr>
        <w:t>insolven</w:t>
      </w:r>
      <w:r>
        <w:rPr>
          <w:rFonts w:ascii="Candara" w:hAnsi="Candara" w:cs="TimesNewRoman"/>
        </w:rPr>
        <w:t>č</w:t>
      </w:r>
      <w:r>
        <w:rPr>
          <w:rFonts w:ascii="Candara" w:hAnsi="Candara"/>
        </w:rPr>
        <w:t>ní</w:t>
      </w:r>
      <w:proofErr w:type="spellEnd"/>
      <w:r>
        <w:rPr>
          <w:rFonts w:ascii="Candara" w:hAnsi="Candara"/>
        </w:rPr>
        <w:t xml:space="preserve"> </w:t>
      </w:r>
      <w:r>
        <w:rPr>
          <w:rFonts w:ascii="Candara" w:hAnsi="Candara" w:cs="TimesNewRoman"/>
        </w:rPr>
        <w:t>ř</w:t>
      </w:r>
      <w:r>
        <w:rPr>
          <w:rFonts w:ascii="Candara" w:hAnsi="Candara"/>
        </w:rPr>
        <w:t>ízení, v n</w:t>
      </w:r>
      <w:r>
        <w:rPr>
          <w:rFonts w:ascii="Candara" w:hAnsi="Candara" w:cs="TimesNewRoman"/>
        </w:rPr>
        <w:t>ě</w:t>
      </w:r>
      <w:r>
        <w:rPr>
          <w:rFonts w:ascii="Candara" w:hAnsi="Candara"/>
        </w:rPr>
        <w:t xml:space="preserve">mž bylo vydáno rozhodnutí o úpadku nebo </w:t>
      </w:r>
      <w:proofErr w:type="spellStart"/>
      <w:r>
        <w:rPr>
          <w:rFonts w:ascii="Candara" w:hAnsi="Candara"/>
        </w:rPr>
        <w:t>insolven</w:t>
      </w:r>
      <w:r>
        <w:rPr>
          <w:rFonts w:ascii="Candara" w:hAnsi="Candara" w:cs="TimesNewRoman"/>
        </w:rPr>
        <w:t>č</w:t>
      </w:r>
      <w:r>
        <w:rPr>
          <w:rFonts w:ascii="Candara" w:hAnsi="Candara"/>
        </w:rPr>
        <w:t>ní</w:t>
      </w:r>
      <w:proofErr w:type="spellEnd"/>
      <w:r>
        <w:rPr>
          <w:rFonts w:ascii="Candara" w:hAnsi="Candara"/>
        </w:rPr>
        <w:t xml:space="preserve"> návrh nebyl zamítnut proto, že majetek neposta</w:t>
      </w:r>
      <w:r>
        <w:rPr>
          <w:rFonts w:ascii="Candara" w:hAnsi="Candara" w:cs="TimesNewRoman"/>
        </w:rPr>
        <w:t>č</w:t>
      </w:r>
      <w:r>
        <w:rPr>
          <w:rFonts w:ascii="Candara" w:hAnsi="Candara"/>
        </w:rPr>
        <w:t>uje k úhrad</w:t>
      </w:r>
      <w:r>
        <w:rPr>
          <w:rFonts w:ascii="Candara" w:hAnsi="Candara" w:cs="TimesNewRoman"/>
        </w:rPr>
        <w:t>ě</w:t>
      </w:r>
      <w:r>
        <w:rPr>
          <w:rFonts w:ascii="Candara" w:hAnsi="Candara"/>
        </w:rPr>
        <w:t xml:space="preserve"> náklad</w:t>
      </w:r>
      <w:r>
        <w:rPr>
          <w:rFonts w:ascii="Candara" w:hAnsi="Candara" w:cs="TimesNewRoman"/>
        </w:rPr>
        <w:t>ů</w:t>
      </w:r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insolven</w:t>
      </w:r>
      <w:r>
        <w:rPr>
          <w:rFonts w:ascii="Candara" w:hAnsi="Candara" w:cs="TimesNewRoman"/>
        </w:rPr>
        <w:t>č</w:t>
      </w:r>
      <w:r>
        <w:rPr>
          <w:rFonts w:ascii="Candara" w:hAnsi="Candara"/>
        </w:rPr>
        <w:t>ního</w:t>
      </w:r>
      <w:proofErr w:type="spellEnd"/>
      <w:r>
        <w:rPr>
          <w:rFonts w:ascii="Candara" w:hAnsi="Candara"/>
        </w:rPr>
        <w:t xml:space="preserve"> </w:t>
      </w:r>
      <w:r>
        <w:rPr>
          <w:rFonts w:ascii="Candara" w:hAnsi="Candara" w:cs="TimesNewRoman"/>
        </w:rPr>
        <w:t>ř</w:t>
      </w:r>
      <w:r>
        <w:rPr>
          <w:rFonts w:ascii="Candara" w:hAnsi="Candara"/>
        </w:rPr>
        <w:t>ízení, nebo nebyl konkurs zrušen proto, že majetek byl zcela neposta</w:t>
      </w:r>
      <w:r>
        <w:rPr>
          <w:rFonts w:ascii="Candara" w:hAnsi="Candara" w:cs="TimesNewRoman"/>
        </w:rPr>
        <w:t>č</w:t>
      </w:r>
      <w:r>
        <w:rPr>
          <w:rFonts w:ascii="Candara" w:hAnsi="Candara"/>
        </w:rPr>
        <w:t>ující,</w:t>
      </w:r>
    </w:p>
    <w:p w:rsidR="00235E92" w:rsidRDefault="00235E92" w:rsidP="00235E92">
      <w:pPr>
        <w:spacing w:line="264" w:lineRule="auto"/>
        <w:ind w:left="360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který není v likvidaci,</w:t>
      </w:r>
    </w:p>
    <w:p w:rsidR="00235E92" w:rsidRDefault="00235E92" w:rsidP="00235E92">
      <w:pPr>
        <w:spacing w:line="264" w:lineRule="auto"/>
        <w:ind w:left="360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který nemá v evidenci daní zachyceny daňové nedoplatky, a to jak v České republice, tak v zemi sídla, místa podnikání či bydliště dodavatele,</w:t>
      </w:r>
    </w:p>
    <w:p w:rsidR="00235E92" w:rsidRDefault="00235E92" w:rsidP="00235E92">
      <w:pPr>
        <w:spacing w:line="264" w:lineRule="auto"/>
        <w:ind w:left="360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který nemá nedoplatek na pojistném a na penále na veřejné zdravotní pojištění, a to jak v České republice, tak v zemi sídla, místa podnikání či bydliště dodavatele,</w:t>
      </w:r>
    </w:p>
    <w:p w:rsidR="00235E92" w:rsidRDefault="00235E92" w:rsidP="00235E92">
      <w:pPr>
        <w:spacing w:line="264" w:lineRule="auto"/>
        <w:ind w:left="360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který nemá nedoplatek na pojistném a na penále na sociální zabezpečení a příspěvku na státní politiku zaměstnanosti, a to jak v České republice, tak v zemi sídla, místa podnikání či bydliště dodavatele, a</w:t>
      </w:r>
    </w:p>
    <w:p w:rsidR="00235E92" w:rsidRDefault="00235E92" w:rsidP="00235E92">
      <w:pPr>
        <w:spacing w:line="264" w:lineRule="auto"/>
        <w:ind w:left="360"/>
        <w:jc w:val="both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1"/>
        </w:numPr>
        <w:spacing w:after="0"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Základní kvalifikační předpoklady prokáže uchazeč doložením čestného prohlášení podepsaným osobou oprávněnou jednat za či jménem uchazeče.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u w:val="single"/>
        </w:rPr>
      </w:pPr>
      <w:r>
        <w:rPr>
          <w:rFonts w:ascii="Candara" w:hAnsi="Candara"/>
          <w:u w:val="single"/>
        </w:rPr>
        <w:t>2) profesní kvalifikační předpoklady splní uchazeč, který předloží:</w:t>
      </w:r>
    </w:p>
    <w:p w:rsidR="00235E92" w:rsidRDefault="00235E92" w:rsidP="00235E92">
      <w:pPr>
        <w:pStyle w:val="Textpsmene"/>
        <w:numPr>
          <w:ilvl w:val="0"/>
          <w:numId w:val="2"/>
        </w:numPr>
        <w:spacing w:line="264" w:lineRule="auto"/>
        <w:ind w:left="567" w:hanging="28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výpis z obchodního rejstříku, pokud je v něm zapsán, či výpis z jiné obdobné evidence, pokud je v ní zapsán,</w:t>
      </w:r>
    </w:p>
    <w:p w:rsidR="00235E92" w:rsidRDefault="00235E92" w:rsidP="00235E92">
      <w:pPr>
        <w:pStyle w:val="Textpsmene"/>
        <w:spacing w:line="264" w:lineRule="auto"/>
        <w:ind w:left="567" w:right="-31" w:hanging="283"/>
        <w:rPr>
          <w:rFonts w:ascii="Candara" w:hAnsi="Candara"/>
          <w:sz w:val="24"/>
          <w:szCs w:val="24"/>
        </w:rPr>
      </w:pPr>
    </w:p>
    <w:p w:rsidR="00235E92" w:rsidRDefault="00235E92" w:rsidP="00235E92">
      <w:pPr>
        <w:pStyle w:val="Textpsmene"/>
        <w:numPr>
          <w:ilvl w:val="0"/>
          <w:numId w:val="2"/>
        </w:numPr>
        <w:spacing w:line="264" w:lineRule="auto"/>
        <w:ind w:left="567" w:right="-31" w:hanging="28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doklad o oprávnění k podnikání podle zvláštních právních předpisů v rozsahu odpovídajícím předmětu veřejné zakázky, zejména doklad prokazující příslušné živnostenské oprávnění či licenci (autorizace v oboru pozemní stavby, ŽL v oboru provádění staveb, …),</w:t>
      </w:r>
    </w:p>
    <w:p w:rsidR="00235E92" w:rsidRDefault="00235E92" w:rsidP="00235E92">
      <w:pPr>
        <w:pStyle w:val="Textpsmene"/>
        <w:spacing w:line="264" w:lineRule="auto"/>
        <w:ind w:right="-31"/>
        <w:rPr>
          <w:rFonts w:ascii="Candara" w:hAnsi="Candara"/>
          <w:sz w:val="24"/>
          <w:szCs w:val="24"/>
        </w:rPr>
      </w:pPr>
    </w:p>
    <w:p w:rsidR="00235E92" w:rsidRDefault="00235E92" w:rsidP="00235E92">
      <w:pPr>
        <w:pStyle w:val="Textpsmene"/>
        <w:spacing w:line="264" w:lineRule="auto"/>
        <w:ind w:right="-31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Uchazeč předloží doklady v prosté kopii. Výpis z obchodního rejstříku nesmí být k poslednímu dni, ke kterému má být prokázáno splnění kvalifikace, starší 90 kalendářních dnů.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  <w:sz w:val="24"/>
          <w:szCs w:val="24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Lhůta, po kterou je uchazeč svou nabídkou vázán: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Uchazeč je svou nabídkou vázán do 31.01.2015.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  <w:r>
        <w:rPr>
          <w:rFonts w:ascii="Candara" w:hAnsi="Candara"/>
        </w:rPr>
        <w:t>V </w:t>
      </w:r>
      <w:proofErr w:type="spellStart"/>
      <w:r>
        <w:rPr>
          <w:rFonts w:ascii="Candara" w:hAnsi="Candara"/>
        </w:rPr>
        <w:t>Nepolisech</w:t>
      </w:r>
      <w:proofErr w:type="spellEnd"/>
      <w:r>
        <w:rPr>
          <w:rFonts w:ascii="Candara" w:hAnsi="Candara"/>
        </w:rPr>
        <w:t xml:space="preserve"> 26. 11. 2014</w:t>
      </w:r>
    </w:p>
    <w:p w:rsidR="00235E92" w:rsidRDefault="00235E92" w:rsidP="00235E92">
      <w:pPr>
        <w:spacing w:line="264" w:lineRule="auto"/>
        <w:jc w:val="both"/>
        <w:rPr>
          <w:rFonts w:ascii="Candara" w:hAnsi="Candara"/>
        </w:rPr>
      </w:pPr>
    </w:p>
    <w:p w:rsidR="00235E92" w:rsidRDefault="00235E92" w:rsidP="00235E92">
      <w:pPr>
        <w:spacing w:line="264" w:lineRule="auto"/>
        <w:rPr>
          <w:rFonts w:ascii="Candara" w:hAnsi="Candara"/>
        </w:rPr>
      </w:pPr>
    </w:p>
    <w:p w:rsidR="00235E92" w:rsidRDefault="00235E92" w:rsidP="00235E92">
      <w:pPr>
        <w:spacing w:line="264" w:lineRule="auto"/>
        <w:rPr>
          <w:rFonts w:ascii="Candara" w:hAnsi="Candara"/>
        </w:rPr>
      </w:pPr>
    </w:p>
    <w:p w:rsidR="00235E92" w:rsidRDefault="00235E92" w:rsidP="00235E92">
      <w:pPr>
        <w:spacing w:line="264" w:lineRule="auto"/>
        <w:rPr>
          <w:rFonts w:ascii="Candara" w:hAnsi="Candara"/>
        </w:rPr>
      </w:pPr>
    </w:p>
    <w:p w:rsidR="00235E92" w:rsidRDefault="00235E92" w:rsidP="00235E92">
      <w:pPr>
        <w:spacing w:line="264" w:lineRule="auto"/>
        <w:rPr>
          <w:rFonts w:ascii="Candara" w:hAnsi="Candara"/>
        </w:rPr>
      </w:pPr>
      <w:r>
        <w:rPr>
          <w:rFonts w:ascii="Candara" w:hAnsi="Candara"/>
        </w:rPr>
        <w:t xml:space="preserve">                                     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                . . . . . . . . . . . . . . . . . . . . . . . . . . . . </w:t>
      </w:r>
    </w:p>
    <w:p w:rsidR="00235E92" w:rsidRDefault="00235E92" w:rsidP="00235E92">
      <w:pPr>
        <w:spacing w:line="264" w:lineRule="auto"/>
        <w:rPr>
          <w:rFonts w:ascii="Candara" w:hAnsi="Candara"/>
          <w:i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  <w:i/>
        </w:rPr>
        <w:tab/>
        <w:t xml:space="preserve">                             Ing. Dušan Šustr, starosta</w:t>
      </w:r>
    </w:p>
    <w:p w:rsidR="00235E92" w:rsidRDefault="00235E92" w:rsidP="00235E92">
      <w:pPr>
        <w:spacing w:line="264" w:lineRule="auto"/>
        <w:jc w:val="center"/>
        <w:rPr>
          <w:rFonts w:ascii="Candara" w:hAnsi="Candara"/>
        </w:rPr>
      </w:pPr>
    </w:p>
    <w:p w:rsidR="00235E92" w:rsidRDefault="00235E92" w:rsidP="00235E92">
      <w:pPr>
        <w:spacing w:line="264" w:lineRule="auto"/>
        <w:rPr>
          <w:rFonts w:ascii="Candara" w:hAnsi="Candara"/>
        </w:rPr>
      </w:pPr>
    </w:p>
    <w:p w:rsidR="00235E92" w:rsidRDefault="00235E92" w:rsidP="00235E92">
      <w:pPr>
        <w:spacing w:line="264" w:lineRule="auto"/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Za adresáta osobně převzal: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</w:t>
      </w:r>
      <w:r>
        <w:rPr>
          <w:rFonts w:ascii="Candara" w:hAnsi="Candara"/>
        </w:rPr>
        <w:tab/>
        <w:t xml:space="preserve">               </w:t>
      </w:r>
    </w:p>
    <w:p w:rsidR="00235E92" w:rsidRDefault="00235E92" w:rsidP="00235E92">
      <w:pPr>
        <w:spacing w:line="264" w:lineRule="auto"/>
        <w:ind w:left="360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3"/>
        </w:numPr>
        <w:spacing w:after="0" w:line="264" w:lineRule="auto"/>
        <w:rPr>
          <w:rFonts w:ascii="Candara" w:hAnsi="Candara"/>
        </w:rPr>
      </w:pPr>
      <w:r>
        <w:rPr>
          <w:rFonts w:ascii="Candara" w:hAnsi="Candara"/>
        </w:rPr>
        <w:t>jméno a příjmení:</w:t>
      </w:r>
    </w:p>
    <w:p w:rsidR="00235E92" w:rsidRDefault="00235E92" w:rsidP="00235E92">
      <w:pPr>
        <w:spacing w:line="264" w:lineRule="auto"/>
        <w:ind w:left="360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3"/>
        </w:numPr>
        <w:spacing w:after="0" w:line="264" w:lineRule="auto"/>
        <w:rPr>
          <w:rFonts w:ascii="Candara" w:hAnsi="Candara"/>
        </w:rPr>
      </w:pPr>
      <w:r>
        <w:rPr>
          <w:rFonts w:ascii="Candara" w:hAnsi="Candara"/>
        </w:rPr>
        <w:t>datum: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</w:t>
      </w:r>
    </w:p>
    <w:p w:rsidR="00235E92" w:rsidRDefault="00235E92" w:rsidP="00235E92">
      <w:pPr>
        <w:spacing w:line="264" w:lineRule="auto"/>
        <w:ind w:left="360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3"/>
        </w:numPr>
        <w:spacing w:after="0" w:line="264" w:lineRule="auto"/>
        <w:rPr>
          <w:rFonts w:ascii="Candara" w:hAnsi="Candara"/>
        </w:rPr>
      </w:pPr>
      <w:r>
        <w:rPr>
          <w:rFonts w:ascii="Candara" w:hAnsi="Candara"/>
        </w:rPr>
        <w:t>podpis:</w:t>
      </w:r>
    </w:p>
    <w:p w:rsidR="00235E92" w:rsidRDefault="00235E92" w:rsidP="00235E92">
      <w:pPr>
        <w:spacing w:line="264" w:lineRule="auto"/>
        <w:ind w:left="360"/>
        <w:rPr>
          <w:rFonts w:ascii="Candara" w:hAnsi="Candara"/>
        </w:rPr>
      </w:pPr>
    </w:p>
    <w:p w:rsidR="00235E92" w:rsidRDefault="00235E92" w:rsidP="00235E92">
      <w:pPr>
        <w:numPr>
          <w:ilvl w:val="0"/>
          <w:numId w:val="3"/>
        </w:numPr>
        <w:spacing w:after="0" w:line="264" w:lineRule="auto"/>
        <w:rPr>
          <w:rFonts w:ascii="Candara" w:hAnsi="Candara"/>
        </w:rPr>
      </w:pPr>
      <w:r>
        <w:rPr>
          <w:rFonts w:ascii="Candara" w:hAnsi="Candara"/>
        </w:rPr>
        <w:t>razítko:</w:t>
      </w:r>
    </w:p>
    <w:p w:rsidR="00235E92" w:rsidRDefault="00235E92" w:rsidP="00235E92">
      <w:pPr>
        <w:rPr>
          <w:rFonts w:ascii="Candara" w:hAnsi="Candara"/>
        </w:rPr>
      </w:pPr>
    </w:p>
    <w:p w:rsidR="00DB3D77" w:rsidRDefault="00DB3D77"/>
    <w:sectPr w:rsidR="00DB3D77" w:rsidSect="009A0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3094"/>
    <w:multiLevelType w:val="hybridMultilevel"/>
    <w:tmpl w:val="B7E2E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41C2C"/>
    <w:multiLevelType w:val="hybridMultilevel"/>
    <w:tmpl w:val="0E74F118"/>
    <w:lvl w:ilvl="0" w:tplc="468CF91A">
      <w:start w:val="1"/>
      <w:numFmt w:val="lowerLetter"/>
      <w:lvlText w:val="%1)"/>
      <w:lvlJc w:val="left"/>
      <w:pPr>
        <w:ind w:left="64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235E92"/>
    <w:rsid w:val="00235E92"/>
    <w:rsid w:val="0039026B"/>
    <w:rsid w:val="009A0061"/>
    <w:rsid w:val="00DB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0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235E92"/>
    <w:p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951</Words>
  <Characters>5617</Characters>
  <Application>Microsoft Office Word</Application>
  <DocSecurity>0</DocSecurity>
  <Lines>46</Lines>
  <Paragraphs>13</Paragraphs>
  <ScaleCrop>false</ScaleCrop>
  <Company>Obec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Nepolisy</dc:creator>
  <cp:keywords/>
  <dc:description/>
  <cp:lastModifiedBy>Nepolisy</cp:lastModifiedBy>
  <cp:revision>3</cp:revision>
  <dcterms:created xsi:type="dcterms:W3CDTF">2014-11-26T09:59:00Z</dcterms:created>
  <dcterms:modified xsi:type="dcterms:W3CDTF">2014-11-26T13:59:00Z</dcterms:modified>
</cp:coreProperties>
</file>